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F413E1" w:rsidRPr="00B64936" w:rsidTr="00756D4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F413E1" w:rsidRPr="00B64936" w:rsidTr="00756D4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B4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D8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13.02.11 «Техническая эксплуатация и обслуживание электрического и электромеханического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Default="00F413E1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Pr="00B64936" w:rsidRDefault="00964099" w:rsidP="0096409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2B4995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B4995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F413E1" w:rsidRPr="002B4995" w:rsidRDefault="00DA0C0A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ОГСЭ.05</w:t>
      </w:r>
      <w:r w:rsidR="00F413E1" w:rsidRPr="002B4995">
        <w:rPr>
          <w:rFonts w:ascii="Times New Roman" w:eastAsia="Calibri" w:hAnsi="Times New Roman" w:cs="Times New Roman"/>
          <w:b/>
          <w:sz w:val="24"/>
          <w:szCs w:val="24"/>
        </w:rPr>
        <w:t xml:space="preserve"> «Психология общения»</w:t>
      </w:r>
    </w:p>
    <w:p w:rsidR="00F413E1" w:rsidRPr="00B64936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Pr="00B64936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385C1E" w:rsidP="00F413E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2022</w:t>
      </w:r>
    </w:p>
    <w:p w:rsidR="00F413E1" w:rsidRDefault="00F413E1" w:rsidP="00DA0C0A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2B4995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</w:t>
      </w:r>
      <w:r w:rsidR="00DA0C0A">
        <w:rPr>
          <w:rFonts w:ascii="Times New Roman" w:eastAsia="Calibri" w:hAnsi="Times New Roman" w:cs="Times New Roman"/>
          <w:sz w:val="24"/>
          <w:szCs w:val="24"/>
        </w:rPr>
        <w:t xml:space="preserve">далее – ФГОС) по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F413E1" w:rsidRPr="002B4995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4995">
        <w:rPr>
          <w:rFonts w:ascii="Times New Roman" w:eastAsia="Calibri" w:hAnsi="Times New Roman" w:cs="Times New Roman"/>
          <w:b/>
          <w:sz w:val="24"/>
          <w:szCs w:val="24"/>
        </w:rPr>
        <w:t>Карамашева</w:t>
      </w:r>
      <w:proofErr w:type="spellEnd"/>
      <w:r w:rsidRPr="002B4995">
        <w:rPr>
          <w:rFonts w:ascii="Times New Roman" w:eastAsia="Calibri" w:hAnsi="Times New Roman" w:cs="Times New Roman"/>
          <w:b/>
          <w:sz w:val="24"/>
          <w:szCs w:val="24"/>
        </w:rPr>
        <w:t xml:space="preserve"> Надежда Юрьевна</w:t>
      </w:r>
      <w:r w:rsidRPr="002B4995">
        <w:rPr>
          <w:rFonts w:ascii="Times New Roman" w:eastAsia="Calibri" w:hAnsi="Times New Roman" w:cs="Times New Roman"/>
          <w:sz w:val="24"/>
          <w:szCs w:val="24"/>
        </w:rPr>
        <w:t>, педагог-психолог.</w:t>
      </w: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Default="005E02E8" w:rsidP="005E02E8">
      <w:pPr>
        <w:ind w:left="-993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69757" cy="1333500"/>
            <wp:effectExtent l="19050" t="0" r="2493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585" cy="133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3E1" w:rsidRDefault="00F413E1" w:rsidP="00F413E1"/>
    <w:p w:rsidR="00F413E1" w:rsidRDefault="00F413E1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5E02E8" w:rsidRDefault="005E02E8" w:rsidP="00F413E1"/>
    <w:p w:rsidR="00F413E1" w:rsidRDefault="00F413E1" w:rsidP="00F413E1"/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413E1" w:rsidRPr="00D83F3E" w:rsidTr="00756D4B">
        <w:trPr>
          <w:trHeight w:val="670"/>
        </w:trPr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F413E1" w:rsidRPr="00D83F3E" w:rsidRDefault="00F413E1" w:rsidP="00756D4B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 ПРОГРАММЫ УЧЕБНОЙ ДИСЦИПЛИНЫ</w:t>
      </w:r>
    </w:p>
    <w:p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частью основной профессиональной образовательной программы в соответствии с ФГОС по специальностям СПО 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относится к общему гуманитарному </w:t>
      </w:r>
      <w:proofErr w:type="spell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циклуосновной</w:t>
      </w:r>
      <w:proofErr w:type="spell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образовательной программы.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413E1" w:rsidRPr="009F040C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F040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раскрыть цели, функции и виды общения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-применять техники и приемы эффективного общения в профессиональной деятельности;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-использовать приемы </w:t>
      </w:r>
      <w:proofErr w:type="spellStart"/>
      <w:r w:rsidRPr="000024C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024C0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</w:t>
      </w:r>
    </w:p>
    <w:p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lastRenderedPageBreak/>
        <w:t xml:space="preserve">-цели, функции, виды и уровни общения;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техники</w:t>
      </w:r>
      <w:r w:rsidRPr="000024C0">
        <w:rPr>
          <w:rFonts w:ascii="Times New Roman" w:hAnsi="Times New Roman"/>
          <w:sz w:val="24"/>
          <w:szCs w:val="24"/>
        </w:rPr>
        <w:t xml:space="preserve">, приемы общения, правила слушания, ведения беседы, убеждения;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этические принципы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0024C0">
        <w:rPr>
          <w:rFonts w:ascii="Times New Roman" w:hAnsi="Times New Roman"/>
          <w:sz w:val="24"/>
          <w:szCs w:val="24"/>
        </w:rPr>
        <w:t xml:space="preserve">бщения;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источники, причины, виды и способы разрешения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конфликтов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F413E1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DA0C0A" w:rsidRPr="00DA0C0A" w:rsidRDefault="00DA0C0A" w:rsidP="00DA0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DA0C0A" w:rsidRPr="00DA0C0A" w:rsidRDefault="00DA0C0A" w:rsidP="00DA0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F413E1" w:rsidRPr="00D83F3E" w:rsidTr="00756D4B">
        <w:trPr>
          <w:trHeight w:val="460"/>
        </w:trPr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413E1" w:rsidRPr="00D83F3E" w:rsidTr="00756D4B">
        <w:trPr>
          <w:trHeight w:val="285"/>
        </w:trPr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9704" w:type="dxa"/>
            <w:gridSpan w:val="2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F413E1" w:rsidRPr="00D83F3E" w:rsidRDefault="00F413E1" w:rsidP="00756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413E1" w:rsidRPr="00D83F3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proofErr w:type="gramStart"/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сихология общения</w:t>
      </w: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Style w:val="TableGrid"/>
        <w:tblW w:w="15628" w:type="dxa"/>
        <w:tblInd w:w="-108" w:type="dxa"/>
        <w:tblCellMar>
          <w:right w:w="46" w:type="dxa"/>
        </w:tblCellMar>
        <w:tblLook w:val="04A0"/>
      </w:tblPr>
      <w:tblGrid>
        <w:gridCol w:w="2765"/>
        <w:gridCol w:w="6931"/>
        <w:gridCol w:w="1742"/>
        <w:gridCol w:w="960"/>
        <w:gridCol w:w="1735"/>
        <w:gridCol w:w="1495"/>
      </w:tblGrid>
      <w:tr w:rsidR="00F413E1" w:rsidRPr="00F413E1" w:rsidTr="00756D4B">
        <w:trPr>
          <w:trHeight w:val="70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работы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413E1" w:rsidRPr="00F413E1" w:rsidTr="00756D4B">
        <w:trPr>
          <w:trHeight w:val="264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Общение – основа человеческого бытия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1.1 </w:t>
            </w:r>
          </w:p>
          <w:p w:rsidR="00F413E1" w:rsidRPr="00F413E1" w:rsidRDefault="00F413E1" w:rsidP="00F413E1">
            <w:pPr>
              <w:spacing w:after="0" w:line="240" w:lineRule="auto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как восприятие людьми друг друга (</w:t>
            </w:r>
            <w:proofErr w:type="spell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перцептивная</w:t>
            </w:r>
            <w:proofErr w:type="spell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сторона общения)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общения. Виды, функции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gram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перцепции. Психологические механизмы восприятия. Факторы, оказывающие влияние на восприятие.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51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«Ваши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эмпатические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способности».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 стиль делового общения».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1.2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обмен информацией (коммуникативная </w:t>
            </w:r>
            <w:proofErr w:type="gramEnd"/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коммуникации. Вербальная коммуникация.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Невербальная коммуникация. Коммуникативные барьеры. Методы развития коммуникативных способностей.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1112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Самодиагностика «Коммуникативные и организаторские способности».  Практическое занятие №3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«Уровень владения невербальными компонентами в процессе делового общения»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1.3.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взаимодействие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14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как организация совместной деятельности.  Типы взаимодействия: кооперация и конкуренция.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(интерактивная </w:t>
            </w:r>
            <w:proofErr w:type="gramEnd"/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взаимодействия в русле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анализа.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4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«Упражнения по построению схем трансакций»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70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1.4. 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делового </w:t>
            </w: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общения и их характеристики 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Деловая беседа. Формы постановки вопросов. Психологические особенности ведения деловых дискуссий и публичных выступлений.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«Анализ конкретных ситуаций при проведении переговоров».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 и способы их предупреждения и разрешения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  2.1</w:t>
            </w: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Конфликт: его сущность и основные характеристики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конфликта и его структура. Невербальное проявление конфликта. Стратегия разрешения конфликтов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4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Самодиагностика: тест: «Твоя конфликтность»;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Анализ своего поведения на основании результатов диагностики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Эмоциональное реагирование  в конфликтах  и </w:t>
            </w:r>
            <w:proofErr w:type="spell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саморегуляция</w:t>
            </w:r>
            <w:proofErr w:type="spell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эмоционального реагирования в конфликтах. Гнев и агрессия. Разрядка эмоций. Правила поведения в конфликтах.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 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618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«Стратегии поведения в конфликтах К.Томаса».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негативных эмоций в общении человека.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ОК 03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422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Собеседование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на собеседовании стратегии поведения с работодателем)</w:t>
            </w:r>
            <w:proofErr w:type="gramEnd"/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23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Собеседование-вид взаимодействия потенциального работника и работодателя. Виды, уровни собеседований. Стратегии поведения на собеседовании. «Неудобные» вопросы.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2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656"/>
        </w:trPr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ситуации собеседования.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«правильного» общения на собеседовании.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1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Зачётная работа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Создание личной карточки «правильного» собеседника.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413E1" w:rsidRPr="00D83F3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дисциплин».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>- раздаточный дидактический материал по учебной дисциплине «Психология общения»;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 xml:space="preserve">- банк оценочных материалов по дисциплине «Психология общения» в форме </w:t>
      </w:r>
      <w:proofErr w:type="spellStart"/>
      <w:r>
        <w:rPr>
          <w:rFonts w:ascii="Times New Roman" w:hAnsi="Times New Roman"/>
          <w:bCs/>
          <w:sz w:val="24"/>
          <w:szCs w:val="24"/>
        </w:rPr>
        <w:t>разноуровневых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тестовых заданий.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проектор.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4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Андреева Г. М. «Социальная  психология». - М.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 Аспект – пресс,  2009.</w:t>
      </w:r>
    </w:p>
    <w:p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Андреенко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Е. В. «Социальная  психология» - М.: Академия, 2009.</w:t>
      </w:r>
    </w:p>
    <w:p w:rsidR="00F413E1" w:rsidRDefault="00AA4D57" w:rsidP="00F413E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413E1"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Соснин В. А., Красникова</w:t>
        </w:r>
      </w:hyperlink>
      <w:r w:rsidR="00F413E1" w:rsidRPr="008740F8">
        <w:rPr>
          <w:rFonts w:ascii="Times New Roman" w:hAnsi="Times New Roman" w:cs="Times New Roman"/>
          <w:sz w:val="24"/>
          <w:szCs w:val="24"/>
        </w:rPr>
        <w:t xml:space="preserve"> Е. А. Социальная психология. Учебник для </w:t>
      </w:r>
      <w:proofErr w:type="spellStart"/>
      <w:r w:rsidR="00F413E1" w:rsidRPr="008740F8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="00F413E1" w:rsidRPr="008740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413E1" w:rsidRPr="008740F8">
        <w:rPr>
          <w:rFonts w:ascii="Times New Roman" w:hAnsi="Times New Roman" w:cs="Times New Roman"/>
          <w:sz w:val="24"/>
          <w:szCs w:val="24"/>
        </w:rPr>
        <w:t>изд</w:t>
      </w:r>
      <w:proofErr w:type="gramEnd"/>
      <w:r w:rsidR="00F413E1" w:rsidRPr="008740F8">
        <w:rPr>
          <w:rFonts w:ascii="Times New Roman" w:hAnsi="Times New Roman" w:cs="Times New Roman"/>
          <w:sz w:val="24"/>
          <w:szCs w:val="24"/>
        </w:rPr>
        <w:t>:2). – М., 2009.</w:t>
      </w:r>
    </w:p>
    <w:p w:rsidR="00F413E1" w:rsidRPr="008740F8" w:rsidRDefault="00F413E1" w:rsidP="00F413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F413E1" w:rsidRPr="008740F8" w:rsidRDefault="00F413E1" w:rsidP="00F413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Анцупов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А.Я., Шипилов А.И.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Конфликтология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>. – М.: 2007.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2)  Берн Э. Игры, в которые играют люди. Люди, которые играют в игры. – М.: 2006.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3)  Бороздина Г.В. Психология делового общения. 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.: 2006..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4)  Гришина Н.В. Психология конфликта. – СПб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2008.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6) Панфилова А.П. Деловая коммуникация и профессиональной деятельности. Учебное пособие. – СПб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2005.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7)  Петровская Л.А. Компетентность в общении. – М.: 2007.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8)  Р.И.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Мокшанцев</w:t>
      </w:r>
      <w:proofErr w:type="spellEnd"/>
      <w:proofErr w:type="gramStart"/>
      <w:r w:rsidRPr="008740F8">
        <w:rPr>
          <w:rFonts w:ascii="Times New Roman" w:hAnsi="Times New Roman" w:cs="Times New Roman"/>
          <w:sz w:val="24"/>
          <w:szCs w:val="24"/>
        </w:rPr>
        <w:t>,</w:t>
      </w:r>
      <w:r w:rsidRPr="008740F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Мокшанцева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Социальная психология</w:t>
      </w:r>
      <w:r w:rsidRPr="008740F8">
        <w:rPr>
          <w:rFonts w:ascii="Times New Roman" w:hAnsi="Times New Roman" w:cs="Times New Roman"/>
          <w:i/>
          <w:sz w:val="24"/>
          <w:szCs w:val="24"/>
        </w:rPr>
        <w:t>.</w:t>
      </w:r>
      <w:r w:rsidRPr="008740F8">
        <w:rPr>
          <w:rFonts w:ascii="Times New Roman" w:hAnsi="Times New Roman" w:cs="Times New Roman"/>
          <w:sz w:val="24"/>
          <w:szCs w:val="24"/>
        </w:rPr>
        <w:t xml:space="preserve"> – М.: Новосибирск, 2010.</w:t>
      </w:r>
    </w:p>
    <w:p w:rsidR="00F413E1" w:rsidRDefault="00F413E1" w:rsidP="00F4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40F8">
        <w:rPr>
          <w:rFonts w:ascii="Times New Roman" w:hAnsi="Times New Roman" w:cs="Times New Roman"/>
          <w:sz w:val="24"/>
          <w:szCs w:val="24"/>
        </w:rPr>
        <w:t>Интернет-источники</w:t>
      </w:r>
      <w:proofErr w:type="spellEnd"/>
      <w:proofErr w:type="gramEnd"/>
      <w:r w:rsidRPr="008740F8">
        <w:rPr>
          <w:rFonts w:ascii="Times New Roman" w:hAnsi="Times New Roman" w:cs="Times New Roman"/>
          <w:sz w:val="24"/>
          <w:szCs w:val="24"/>
        </w:rPr>
        <w:t>:</w:t>
      </w:r>
    </w:p>
    <w:p w:rsidR="00F413E1" w:rsidRPr="008740F8" w:rsidRDefault="00F413E1" w:rsidP="00F413E1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sz w:val="24"/>
          <w:szCs w:val="24"/>
        </w:rPr>
      </w:pPr>
      <w:r w:rsidRPr="008740F8">
        <w:rPr>
          <w:rFonts w:ascii="Times New Roman" w:hAnsi="Times New Roman" w:cs="Times New Roman"/>
          <w:b w:val="0"/>
          <w:sz w:val="24"/>
          <w:szCs w:val="24"/>
        </w:rPr>
        <w:t>1)</w:t>
      </w:r>
      <w:hyperlink r:id="rId12" w:tgtFrame="_blank" w:history="1">
        <w:r w:rsidRPr="008740F8">
          <w:rPr>
            <w:rStyle w:val="a6"/>
            <w:rFonts w:ascii="Times New Roman" w:hAnsi="Times New Roman" w:cs="Times New Roman"/>
            <w:b w:val="0"/>
            <w:color w:val="000000"/>
            <w:sz w:val="24"/>
            <w:szCs w:val="24"/>
          </w:rPr>
          <w:t xml:space="preserve">    Портал психологии</w:t>
        </w:r>
      </w:hyperlink>
      <w:r w:rsidRPr="008740F8">
        <w:rPr>
          <w:rFonts w:ascii="Times New Roman" w:hAnsi="Times New Roman" w:cs="Times New Roman"/>
          <w:b w:val="0"/>
          <w:sz w:val="24"/>
          <w:szCs w:val="24"/>
        </w:rPr>
        <w:t xml:space="preserve"> - "</w:t>
      </w:r>
      <w:proofErr w:type="spellStart"/>
      <w:r w:rsidRPr="008740F8">
        <w:rPr>
          <w:rFonts w:ascii="Times New Roman" w:hAnsi="Times New Roman" w:cs="Times New Roman"/>
          <w:b w:val="0"/>
          <w:sz w:val="24"/>
          <w:szCs w:val="24"/>
        </w:rPr>
        <w:t>Psychology.ru</w:t>
      </w:r>
      <w:proofErr w:type="spellEnd"/>
      <w:r w:rsidRPr="008740F8">
        <w:rPr>
          <w:rFonts w:ascii="Times New Roman" w:hAnsi="Times New Roman" w:cs="Times New Roman"/>
          <w:b w:val="0"/>
          <w:sz w:val="24"/>
          <w:szCs w:val="24"/>
        </w:rPr>
        <w:t>": [Электронный ресурс] - Режим доступа: http://www.psychology.ru</w:t>
      </w:r>
    </w:p>
    <w:p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8740F8">
        <w:rPr>
          <w:rFonts w:ascii="Times New Roman" w:hAnsi="Times New Roman" w:cs="Times New Roman"/>
          <w:bCs/>
          <w:iCs/>
          <w:sz w:val="24"/>
          <w:szCs w:val="24"/>
        </w:rPr>
        <w:t>Электронная библиотека учебников</w:t>
      </w:r>
      <w:proofErr w:type="gramStart"/>
      <w:r w:rsidRPr="008740F8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Pr="008740F8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Электронный ресурс] - Режим доступа: </w:t>
      </w:r>
      <w:hyperlink r:id="rId13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http://studentam.net/</w:t>
        </w:r>
      </w:hyperlink>
    </w:p>
    <w:p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Библиотека </w:t>
      </w:r>
      <w:proofErr w:type="spellStart"/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Гумер</w:t>
      </w:r>
      <w:proofErr w:type="spellEnd"/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- гуманитарные науки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4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http://www.gumer.info/</w:t>
        </w:r>
      </w:hyperlink>
    </w:p>
    <w:p w:rsidR="00F413E1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PSYLIB: Психологическая библиотека "Самопознание и саморазвитие"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5" w:history="1">
        <w:r w:rsidRPr="00ED631D">
          <w:rPr>
            <w:rStyle w:val="a6"/>
            <w:rFonts w:ascii="Times New Roman" w:hAnsi="Times New Roman" w:cs="Times New Roman"/>
            <w:sz w:val="24"/>
            <w:szCs w:val="24"/>
          </w:rPr>
          <w:t>http://psylib.kiev.ua/</w:t>
        </w:r>
      </w:hyperlink>
    </w:p>
    <w:tbl>
      <w:tblPr>
        <w:tblW w:w="0" w:type="auto"/>
        <w:tblLook w:val="01E0"/>
      </w:tblPr>
      <w:tblGrid>
        <w:gridCol w:w="7507"/>
        <w:gridCol w:w="1848"/>
      </w:tblGrid>
      <w:tr w:rsidR="00F413E1" w:rsidRPr="00D83F3E" w:rsidTr="00756D4B">
        <w:tc>
          <w:tcPr>
            <w:tcW w:w="7507" w:type="dxa"/>
            <w:shd w:val="clear" w:color="auto" w:fill="auto"/>
          </w:tcPr>
          <w:p w:rsidR="00F413E1" w:rsidRPr="006C1AA8" w:rsidRDefault="00F413E1" w:rsidP="00F413E1">
            <w:pPr>
              <w:pStyle w:val="a7"/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C1A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>Контроль и оценка результатов Освоения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13E1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F26E8">
        <w:rPr>
          <w:rFonts w:ascii="Times New Roman" w:hAnsi="Times New Roman" w:cs="Times New Roman"/>
          <w:b/>
          <w:color w:val="auto"/>
          <w:sz w:val="24"/>
          <w:szCs w:val="24"/>
        </w:rPr>
        <w:t>Контроль и оценка</w:t>
      </w:r>
      <w:r w:rsidRPr="00AF26E8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 занятий, тестирования, а также выполнения </w:t>
      </w:r>
      <w:proofErr w:type="gramStart"/>
      <w:r w:rsidRPr="00AF26E8">
        <w:rPr>
          <w:rFonts w:ascii="Times New Roman" w:hAnsi="Times New Roman" w:cs="Times New Roman"/>
          <w:color w:val="auto"/>
          <w:sz w:val="24"/>
          <w:szCs w:val="24"/>
        </w:rPr>
        <w:t>обучающимися</w:t>
      </w:r>
      <w:proofErr w:type="gramEnd"/>
      <w:r w:rsidRPr="00AF26E8">
        <w:rPr>
          <w:rFonts w:ascii="Times New Roman" w:hAnsi="Times New Roman" w:cs="Times New Roman"/>
          <w:color w:val="auto"/>
          <w:sz w:val="24"/>
          <w:szCs w:val="24"/>
        </w:rPr>
        <w:t xml:space="preserve"> индивидуальных заданий, исследований.</w:t>
      </w:r>
    </w:p>
    <w:p w:rsidR="00F413E1" w:rsidRPr="00AF26E8" w:rsidRDefault="00F413E1" w:rsidP="00F413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-применять техники и приемы эффективного общения в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01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приемы </w:t>
            </w:r>
            <w:proofErr w:type="spellStart"/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AF26E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Усвоенные 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-взаимосвязь общения и деятельности, цели, функции, виды и уровни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62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-роли и ролевые ожидания в общении;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-виды социальных взаимодействий;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-механизмы взаимопонимания в общении;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-техники и приемы общения, правила слушания, ведения беседы, убеждения;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-этические принципы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задания.</w:t>
            </w:r>
          </w:p>
        </w:tc>
      </w:tr>
      <w:tr w:rsidR="00F413E1" w:rsidRPr="00AF26E8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-источники, причины, виды и способы разрешения конфликтов.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проблемных ситуаций.</w:t>
            </w:r>
          </w:p>
        </w:tc>
      </w:tr>
    </w:tbl>
    <w:p w:rsidR="00F413E1" w:rsidRPr="00AF26E8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7508" w:rsidRDefault="005D7508"/>
    <w:sectPr w:rsidR="005D7508" w:rsidSect="00F36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330" w:rsidRDefault="00385330">
      <w:pPr>
        <w:spacing w:after="0" w:line="240" w:lineRule="auto"/>
      </w:pPr>
      <w:r>
        <w:separator/>
      </w:r>
    </w:p>
  </w:endnote>
  <w:endnote w:type="continuationSeparator" w:id="1">
    <w:p w:rsidR="00385330" w:rsidRDefault="00385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AA4D57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3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2090" w:rsidRDefault="005E02E8" w:rsidP="00A3209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AA4D57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3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02E8">
      <w:rPr>
        <w:rStyle w:val="a5"/>
        <w:noProof/>
      </w:rPr>
      <w:t>3</w:t>
    </w:r>
    <w:r>
      <w:rPr>
        <w:rStyle w:val="a5"/>
      </w:rPr>
      <w:fldChar w:fldCharType="end"/>
    </w:r>
  </w:p>
  <w:p w:rsidR="00A32090" w:rsidRDefault="005E02E8" w:rsidP="00A3209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330" w:rsidRDefault="00385330">
      <w:pPr>
        <w:spacing w:after="0" w:line="240" w:lineRule="auto"/>
      </w:pPr>
      <w:r>
        <w:separator/>
      </w:r>
    </w:p>
  </w:footnote>
  <w:footnote w:type="continuationSeparator" w:id="1">
    <w:p w:rsidR="00385330" w:rsidRDefault="00385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94D573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72C5C6F"/>
    <w:multiLevelType w:val="hybridMultilevel"/>
    <w:tmpl w:val="BA10A91C"/>
    <w:lvl w:ilvl="0" w:tplc="2CFE633E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3E1"/>
    <w:rsid w:val="00277563"/>
    <w:rsid w:val="00376FF9"/>
    <w:rsid w:val="00385330"/>
    <w:rsid w:val="00385C1E"/>
    <w:rsid w:val="00475B2D"/>
    <w:rsid w:val="004C5B36"/>
    <w:rsid w:val="004E47D2"/>
    <w:rsid w:val="005C22B5"/>
    <w:rsid w:val="005D7508"/>
    <w:rsid w:val="005E02E8"/>
    <w:rsid w:val="00964099"/>
    <w:rsid w:val="00AA4D57"/>
    <w:rsid w:val="00C57222"/>
    <w:rsid w:val="00DA0C0A"/>
    <w:rsid w:val="00F36105"/>
    <w:rsid w:val="00F413E1"/>
    <w:rsid w:val="00F67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E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413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3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3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3E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footer"/>
    <w:basedOn w:val="a"/>
    <w:link w:val="a4"/>
    <w:rsid w:val="00F413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413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13E1"/>
  </w:style>
  <w:style w:type="table" w:customStyle="1" w:styleId="TableGrid">
    <w:name w:val="TableGrid"/>
    <w:rsid w:val="00F413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rsid w:val="00F413E1"/>
    <w:rPr>
      <w:color w:val="800000"/>
      <w:u w:val="single"/>
    </w:rPr>
  </w:style>
  <w:style w:type="paragraph" w:styleId="a7">
    <w:name w:val="List Paragraph"/>
    <w:basedOn w:val="a"/>
    <w:uiPriority w:val="34"/>
    <w:qFormat/>
    <w:rsid w:val="00F413E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1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tudentam.ne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sychology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tbook.ru/books/authors/author214220.html?PHPSESSID=he1i0vpttb8vb80j5nfgqcdb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sylib.kiev.ua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snayp</cp:lastModifiedBy>
  <cp:revision>7</cp:revision>
  <cp:lastPrinted>2021-01-12T06:10:00Z</cp:lastPrinted>
  <dcterms:created xsi:type="dcterms:W3CDTF">2021-01-12T06:08:00Z</dcterms:created>
  <dcterms:modified xsi:type="dcterms:W3CDTF">2023-03-10T12:01:00Z</dcterms:modified>
</cp:coreProperties>
</file>